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Les notes de chapitre 3, modifiées d’En bonne forme</w:t>
      </w:r>
    </w:p>
    <w:p w:rsidR="00B20332" w:rsidRPr="00C8685C" w:rsidRDefault="00B20332" w:rsidP="00C8685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b/>
          <w:sz w:val="24"/>
          <w:szCs w:val="24"/>
          <w:lang w:val="fr-CA"/>
        </w:rPr>
        <w:t>Imparfait de l’indicatif</w:t>
      </w: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b/>
          <w:sz w:val="24"/>
          <w:szCs w:val="24"/>
          <w:lang w:val="fr-CA"/>
        </w:rPr>
        <w:t>La forme de l’imparfait de l’indicatif</w:t>
      </w:r>
    </w:p>
    <w:p w:rsidR="00B20332" w:rsidRPr="00C8685C" w:rsidRDefault="00BF679A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conjuguer d</w:t>
      </w:r>
      <w:r w:rsidR="00B20332" w:rsidRPr="00C8685C">
        <w:rPr>
          <w:rFonts w:ascii="Times New Roman" w:hAnsi="Times New Roman" w:cs="Times New Roman"/>
          <w:sz w:val="24"/>
          <w:szCs w:val="24"/>
          <w:lang w:val="fr-CA"/>
        </w:rPr>
        <w:t>es verbes à l’imparfait de l’indicatif,</w:t>
      </w:r>
    </w:p>
    <w:p w:rsidR="00B20332" w:rsidRPr="00C8685C" w:rsidRDefault="00B20332" w:rsidP="00C86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Prendre la conjugaison de la première personne du pluriel (nous) du présen</w:t>
      </w:r>
      <w:r w:rsidR="00C8685C" w:rsidRPr="00C8685C">
        <w:rPr>
          <w:rFonts w:ascii="Times New Roman" w:hAnsi="Times New Roman" w:cs="Times New Roman"/>
          <w:sz w:val="24"/>
          <w:szCs w:val="24"/>
          <w:lang w:val="fr-CA"/>
        </w:rPr>
        <w:t>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B20332" w:rsidRPr="00C8685C" w:rsidRDefault="00B20332" w:rsidP="00C86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Enlever la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 xml:space="preserve"> terminaison -</w:t>
      </w:r>
      <w:proofErr w:type="spellStart"/>
      <w:r w:rsidR="00C8685C">
        <w:rPr>
          <w:rFonts w:ascii="Times New Roman" w:hAnsi="Times New Roman" w:cs="Times New Roman"/>
          <w:sz w:val="24"/>
          <w:szCs w:val="24"/>
          <w:lang w:val="fr-CA"/>
        </w:rPr>
        <w:t>ons</w:t>
      </w:r>
      <w:proofErr w:type="spellEnd"/>
      <w:r w:rsidR="00C8685C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B20332" w:rsidRPr="00C8685C" w:rsidRDefault="00B20332" w:rsidP="00C86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Ajouter les terminaisons de l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 xml:space="preserve">’imparfait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ais,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ais,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ait,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ions,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iez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et 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>-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aient.</w:t>
      </w:r>
    </w:p>
    <w:p w:rsidR="00B20332" w:rsidRPr="00C8685C" w:rsidRDefault="00B20332" w:rsidP="00C8685C">
      <w:pPr>
        <w:ind w:left="720" w:firstLine="720"/>
        <w:contextualSpacing/>
        <w:rPr>
          <w:rFonts w:ascii="Times New Roman" w:hAnsi="Times New Roman" w:cs="Times New Roman"/>
          <w:strike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8C53" wp14:editId="746D2A2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B46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6.7pt;width:36pt;height: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86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4BB5" wp14:editId="427D1155">
                <wp:simplePos x="0" y="0"/>
                <wp:positionH relativeFrom="column">
                  <wp:posOffset>1352550</wp:posOffset>
                </wp:positionH>
                <wp:positionV relativeFrom="paragraph">
                  <wp:posOffset>80010</wp:posOffset>
                </wp:positionV>
                <wp:extent cx="4572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80CE6" id="Straight Arrow Connector 1" o:spid="_x0000_s1026" type="#_x0000_t32" style="position:absolute;margin-left:106.5pt;margin-top:6.3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Parler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parl</w:t>
      </w:r>
      <w:r w:rsidRPr="00C8685C">
        <w:rPr>
          <w:rFonts w:ascii="Times New Roman" w:hAnsi="Times New Roman" w:cs="Times New Roman"/>
          <w:strike/>
          <w:sz w:val="24"/>
          <w:szCs w:val="24"/>
          <w:lang w:val="fr-CA"/>
        </w:rPr>
        <w:t>ons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parl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- + -ais, -ais, -ait, -ions, -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iez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, -aient</w:t>
      </w: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Je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ions</w:t>
      </w: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Vous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iez</w:t>
      </w:r>
    </w:p>
    <w:p w:rsidR="00B20332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parl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aient</w:t>
      </w:r>
    </w:p>
    <w:p w:rsidR="00C8685C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66F04" wp14:editId="0CADBAC2">
                <wp:simplePos x="0" y="0"/>
                <wp:positionH relativeFrom="margin">
                  <wp:posOffset>2781300</wp:posOffset>
                </wp:positionH>
                <wp:positionV relativeFrom="paragraph">
                  <wp:posOffset>99695</wp:posOffset>
                </wp:positionV>
                <wp:extent cx="4572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EC884" id="Straight Arrow Connector 4" o:spid="_x0000_s1026" type="#_x0000_t32" style="position:absolute;margin-left:219pt;margin-top:7.85pt;width:36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C86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EEDB8" wp14:editId="7E029736">
                <wp:simplePos x="0" y="0"/>
                <wp:positionH relativeFrom="column">
                  <wp:posOffset>1343025</wp:posOffset>
                </wp:positionH>
                <wp:positionV relativeFrom="paragraph">
                  <wp:posOffset>90170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29E92" id="Straight Arrow Connector 3" o:spid="_x0000_s1026" type="#_x0000_t32" style="position:absolute;margin-left:105.75pt;margin-top:7.1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Finir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finiss</w:t>
      </w:r>
      <w:r w:rsidRPr="00C8685C">
        <w:rPr>
          <w:rFonts w:ascii="Times New Roman" w:hAnsi="Times New Roman" w:cs="Times New Roman"/>
          <w:strike/>
          <w:sz w:val="24"/>
          <w:szCs w:val="24"/>
          <w:lang w:val="fr-CA"/>
        </w:rPr>
        <w:t>ons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finiss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- + -ais, -ais, -ait, -ions, -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iez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, -aient</w:t>
      </w: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Je finiss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finiss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ions</w:t>
      </w:r>
    </w:p>
    <w:p w:rsidR="00B20332" w:rsidRPr="00C8685C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finiss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Vous finiss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iez</w:t>
      </w:r>
    </w:p>
    <w:p w:rsidR="002154F1" w:rsidRDefault="00B20332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finiss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ait</w:t>
      </w:r>
      <w:r w:rsidR="002154F1"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finiss</w:t>
      </w:r>
      <w:r w:rsidR="002154F1"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aient</w:t>
      </w:r>
    </w:p>
    <w:p w:rsidR="00C8685C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Il y a des exceptions pour les verbes </w:t>
      </w:r>
      <w:r w:rsidRPr="00C8685C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="00C8685C" w:rsidRPr="00C8685C">
        <w:rPr>
          <w:rFonts w:ascii="Times New Roman" w:hAnsi="Times New Roman" w:cs="Times New Roman"/>
          <w:sz w:val="24"/>
          <w:szCs w:val="24"/>
          <w:lang w:val="fr-CA"/>
        </w:rPr>
        <w:t>, les verbes en -</w:t>
      </w:r>
      <w:proofErr w:type="spellStart"/>
      <w:r w:rsidR="00BF679A">
        <w:rPr>
          <w:rFonts w:ascii="Times New Roman" w:hAnsi="Times New Roman" w:cs="Times New Roman"/>
          <w:sz w:val="24"/>
          <w:szCs w:val="24"/>
          <w:lang w:val="fr-CA"/>
        </w:rPr>
        <w:t>cer</w:t>
      </w:r>
      <w:proofErr w:type="spellEnd"/>
      <w:r w:rsidR="00BF679A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et les verbes en -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ger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Être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Commencer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J’ét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ions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Je commen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ç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ais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Nous commencions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Vous 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iez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commen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ç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ais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Vous commenciez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ét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aient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commen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ç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commen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ç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aient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Voyager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Je voyag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voyagions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voyag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Vous voyagiez</w:t>
      </w:r>
    </w:p>
    <w:p w:rsidR="002154F1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voyag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voyag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aient</w:t>
      </w:r>
    </w:p>
    <w:p w:rsidR="00C8685C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Les verbes impersonnels,</w:t>
      </w:r>
    </w:p>
    <w:p w:rsidR="002154F1" w:rsidRPr="00C8685C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Pleuvoir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Falloir</w:t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ab/>
        <w:t>Plaire</w:t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ab/>
        <w:t>Valoir</w:t>
      </w:r>
    </w:p>
    <w:p w:rsidR="002154F1" w:rsidRDefault="002154F1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pleuvait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fallait</w:t>
      </w:r>
      <w:r w:rsid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>Ça plaisait</w:t>
      </w:r>
      <w:r w:rsidR="005121B6" w:rsidRPr="00C8685C">
        <w:rPr>
          <w:rFonts w:ascii="Times New Roman" w:hAnsi="Times New Roman" w:cs="Times New Roman"/>
          <w:sz w:val="24"/>
          <w:szCs w:val="24"/>
          <w:lang w:val="fr-CA"/>
        </w:rPr>
        <w:tab/>
        <w:t>Ça valait</w:t>
      </w:r>
    </w:p>
    <w:p w:rsidR="00C8685C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21B6" w:rsidRPr="00C8685C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Les verbes pronominaux se conjuguent de </w:t>
      </w:r>
      <w:r w:rsidR="00BF679A">
        <w:rPr>
          <w:rFonts w:ascii="Times New Roman" w:hAnsi="Times New Roman" w:cs="Times New Roman"/>
          <w:sz w:val="24"/>
          <w:szCs w:val="24"/>
          <w:lang w:val="fr-CA"/>
        </w:rPr>
        <w:t>la même façon que les verbes aux</w:t>
      </w:r>
      <w:bookmarkStart w:id="0" w:name="_GoBack"/>
      <w:bookmarkEnd w:id="0"/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autres temps simples,</w:t>
      </w:r>
    </w:p>
    <w:p w:rsidR="005121B6" w:rsidRPr="00C8685C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Se laver</w:t>
      </w:r>
    </w:p>
    <w:p w:rsidR="005121B6" w:rsidRPr="00C8685C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Je me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Nous nous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ions</w:t>
      </w:r>
    </w:p>
    <w:p w:rsidR="005121B6" w:rsidRPr="00C8685C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Tu te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Vous vous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iez</w:t>
      </w:r>
    </w:p>
    <w:p w:rsidR="005121B6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 se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Ils se lav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aient</w:t>
      </w:r>
    </w:p>
    <w:p w:rsidR="00C8685C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121B6" w:rsidRPr="00C8685C" w:rsidRDefault="005121B6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b/>
          <w:sz w:val="24"/>
          <w:szCs w:val="24"/>
          <w:lang w:val="fr-CA"/>
        </w:rPr>
        <w:t>L’emploi de l’imparfait de l’indicatif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121B6" w:rsidRPr="00C8685C" w:rsidRDefault="005121B6" w:rsidP="00C86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Pour raconter des souvenirs et des actions habituelles qui se sont répétées dans une période de temps illimité,</w:t>
      </w:r>
    </w:p>
    <w:p w:rsidR="0014122B" w:rsidRPr="00C8685C" w:rsidRDefault="005121B6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Quand Suzanne était petite, elle vivait en Indochine.  Son père était militaire.  Il avait des domestiques.  La famille célébrait les fêtes </w:t>
      </w:r>
      <w:r w:rsidR="0014122B" w:rsidRPr="00C8685C">
        <w:rPr>
          <w:rFonts w:ascii="Times New Roman" w:hAnsi="Times New Roman" w:cs="Times New Roman"/>
          <w:sz w:val="24"/>
          <w:szCs w:val="24"/>
          <w:lang w:val="fr-CA"/>
        </w:rPr>
        <w:t>françaises et vietnamiennes.</w:t>
      </w:r>
    </w:p>
    <w:p w:rsidR="0014122B" w:rsidRPr="00C8685C" w:rsidRDefault="0014122B" w:rsidP="00C86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Pour </w:t>
      </w:r>
      <w:r w:rsidR="00DE4BFA">
        <w:rPr>
          <w:rFonts w:ascii="Times New Roman" w:hAnsi="Times New Roman" w:cs="Times New Roman"/>
          <w:sz w:val="24"/>
          <w:szCs w:val="24"/>
          <w:lang w:val="fr-CA"/>
        </w:rPr>
        <w:t>faire la description physique ou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morale d’une personne,</w:t>
      </w:r>
    </w:p>
    <w:p w:rsidR="0014122B" w:rsidRPr="00C8685C" w:rsidRDefault="0014122B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Laurent avait dix ans, il n’était pas grand et il avait des cheveux verts.  Il portait toujours des jeans avec des trous.  Il souriait souvent et obéissait généralement à son père.</w:t>
      </w:r>
    </w:p>
    <w:p w:rsidR="0014122B" w:rsidRPr="00C8685C" w:rsidRDefault="0014122B" w:rsidP="00C86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Pour décrire la scène en termes du lieu, de l’époque, ou le temps,</w:t>
      </w:r>
    </w:p>
    <w:p w:rsidR="0014122B" w:rsidRPr="00C8685C" w:rsidRDefault="0014122B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Hier, à la plage, il faisait un temps superbe. Le soleil brillait, il n’y avait pas de vent et le ciel était clair et bleu.</w:t>
      </w:r>
    </w:p>
    <w:p w:rsidR="00B94CBE" w:rsidRPr="00C8685C" w:rsidRDefault="0014122B" w:rsidP="00C86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D’habitude, les verbes </w:t>
      </w:r>
      <w:r w:rsidRPr="00C8685C">
        <w:rPr>
          <w:rFonts w:ascii="Times New Roman" w:hAnsi="Times New Roman" w:cs="Times New Roman"/>
          <w:i/>
          <w:sz w:val="24"/>
          <w:szCs w:val="24"/>
          <w:lang w:val="fr-CA"/>
        </w:rPr>
        <w:t>ê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tre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penser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croire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savoir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et </w:t>
      </w:r>
      <w:r w:rsidR="00B94CBE" w:rsidRPr="00C8685C">
        <w:rPr>
          <w:rFonts w:ascii="Times New Roman" w:hAnsi="Times New Roman" w:cs="Times New Roman"/>
          <w:i/>
          <w:sz w:val="24"/>
          <w:szCs w:val="24"/>
          <w:lang w:val="fr-CA"/>
        </w:rPr>
        <w:t>espérer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sont con</w:t>
      </w:r>
      <w:r w:rsidR="00E36AE8">
        <w:rPr>
          <w:rFonts w:ascii="Times New Roman" w:hAnsi="Times New Roman" w:cs="Times New Roman"/>
          <w:sz w:val="24"/>
          <w:szCs w:val="24"/>
          <w:lang w:val="fr-CA"/>
        </w:rPr>
        <w:t xml:space="preserve">jugués à l’imparfait puisqu’ils </w:t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>expriment un état mental ou physique,</w:t>
      </w:r>
    </w:p>
    <w:p w:rsidR="00B94CBE" w:rsidRPr="00C8685C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avais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tellement faim, je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pensais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que j’allais mourir.</w:t>
      </w:r>
    </w:p>
    <w:p w:rsidR="00B94CBE" w:rsidRPr="00C8685C" w:rsidRDefault="00B94CBE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 xml:space="preserve">Je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savais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que c’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était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la fin.</w:t>
      </w:r>
    </w:p>
    <w:p w:rsidR="00B94CBE" w:rsidRPr="00C8685C" w:rsidRDefault="00B94CBE" w:rsidP="00C86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Pour exprimer des actions progressives ou simultanées, souvent avec des conjonctions suivantes,</w:t>
      </w:r>
    </w:p>
    <w:p w:rsidR="00B94CBE" w:rsidRPr="00C8685C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Pendant que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while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B94CBE" w:rsidRPr="00C8685C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Quand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when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B94CBE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Lorsque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>« </w:t>
      </w:r>
      <w:proofErr w:type="spellStart"/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>when</w:t>
      </w:r>
      <w:proofErr w:type="spellEnd"/>
      <w:r w:rsidR="00B94CBE" w:rsidRPr="00C8685C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B94CBE" w:rsidRPr="00C8685C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Tandis que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whereas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B94CBE" w:rsidRPr="00C8685C" w:rsidRDefault="00B94CBE" w:rsidP="00C8685C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Alors que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 w:rsidRPr="00C8685C">
        <w:rPr>
          <w:rFonts w:ascii="Times New Roman" w:hAnsi="Times New Roman" w:cs="Times New Roman"/>
          <w:sz w:val="24"/>
          <w:szCs w:val="24"/>
          <w:lang w:val="fr-CA"/>
        </w:rPr>
        <w:t>whereas</w:t>
      </w:r>
      <w:proofErr w:type="spellEnd"/>
      <w:r w:rsidRPr="00C8685C"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94CBE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Suzanne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déballait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ses cadeaux </w:t>
      </w:r>
      <w:r w:rsidRPr="00C8685C">
        <w:rPr>
          <w:rFonts w:ascii="Times New Roman" w:hAnsi="Times New Roman" w:cs="Times New Roman"/>
          <w:i/>
          <w:sz w:val="24"/>
          <w:szCs w:val="24"/>
          <w:lang w:val="fr-CA"/>
        </w:rPr>
        <w:t>pendant que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sa sœur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regardait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les feux d’artifices qui avaient lieu dans le jardin.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86A45" w:rsidRDefault="00B94CBE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écoutions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de la musique </w:t>
      </w:r>
      <w:r w:rsidRPr="00C8685C">
        <w:rPr>
          <w:rFonts w:ascii="Times New Roman" w:hAnsi="Times New Roman" w:cs="Times New Roman"/>
          <w:i/>
          <w:sz w:val="24"/>
          <w:szCs w:val="24"/>
          <w:lang w:val="fr-CA"/>
        </w:rPr>
        <w:t>pendant que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notre sœur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découpait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des poupées dans du </w:t>
      </w:r>
      <w:r w:rsidR="00A86A45" w:rsidRPr="00C8685C">
        <w:rPr>
          <w:rFonts w:ascii="Times New Roman" w:hAnsi="Times New Roman" w:cs="Times New Roman"/>
          <w:sz w:val="24"/>
          <w:szCs w:val="24"/>
          <w:lang w:val="fr-CA"/>
        </w:rPr>
        <w:t>papier.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86A45" w:rsidRPr="00C8685C" w:rsidRDefault="00A86A45" w:rsidP="00C8685C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b/>
          <w:sz w:val="24"/>
          <w:szCs w:val="24"/>
          <w:lang w:val="fr-CA"/>
        </w:rPr>
        <w:t>Le passé composé et l’imparfait ensemble</w:t>
      </w:r>
    </w:p>
    <w:p w:rsidR="00A86A45" w:rsidRPr="00C8685C" w:rsidRDefault="00A86A45" w:rsidP="00C86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Une action soudaine est accompagnée par une description ou par une action progressive.</w:t>
      </w:r>
    </w:p>
    <w:p w:rsidR="00353A3F" w:rsidRDefault="00A86A45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 vu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le père Noë</w:t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l, il </w:t>
      </w:r>
      <w:r w:rsidR="00353A3F"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portait</w:t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un sac plein de jouets.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53A3F" w:rsidRDefault="00353A3F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Ma sœur et moi nous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sommes allés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découvrir nos cadeaux, ils se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trouvaient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autour de nos chaussures.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53A3F" w:rsidRPr="00C8685C" w:rsidRDefault="00C8685C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Souvent il y a </w:t>
      </w:r>
      <w:r w:rsidR="00353A3F" w:rsidRPr="00C8685C">
        <w:rPr>
          <w:rFonts w:ascii="Times New Roman" w:hAnsi="Times New Roman" w:cs="Times New Roman"/>
          <w:i/>
          <w:sz w:val="24"/>
          <w:szCs w:val="24"/>
          <w:lang w:val="fr-CA"/>
        </w:rPr>
        <w:t>qui</w:t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353A3F" w:rsidRPr="00C8685C">
        <w:rPr>
          <w:rFonts w:ascii="Times New Roman" w:hAnsi="Times New Roman" w:cs="Times New Roman"/>
          <w:i/>
          <w:sz w:val="24"/>
          <w:szCs w:val="24"/>
          <w:lang w:val="fr-CA"/>
        </w:rPr>
        <w:t>que</w:t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, ou </w:t>
      </w:r>
      <w:r w:rsidR="00353A3F" w:rsidRPr="00C8685C">
        <w:rPr>
          <w:rFonts w:ascii="Times New Roman" w:hAnsi="Times New Roman" w:cs="Times New Roman"/>
          <w:i/>
          <w:sz w:val="24"/>
          <w:szCs w:val="24"/>
          <w:lang w:val="fr-CA"/>
        </w:rPr>
        <w:t>parce que</w:t>
      </w:r>
      <w:r w:rsidR="00353A3F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entre les deux parties de la phrase,</w:t>
      </w:r>
    </w:p>
    <w:p w:rsidR="00353A3F" w:rsidRPr="00C8685C" w:rsidRDefault="00353A3F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>J’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 vu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le père Noël qui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avait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une barbe blanche.</w:t>
      </w:r>
    </w:p>
    <w:p w:rsidR="00353A3F" w:rsidRPr="00C8685C" w:rsidRDefault="00353A3F" w:rsidP="00C86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>Une description ou une habitude est interrompue par une action soudaine,</w:t>
      </w:r>
    </w:p>
    <w:p w:rsidR="00E74779" w:rsidRDefault="00353A3F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Hier, je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dormais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sur mon canapé</w:t>
      </w:r>
      <w:r w:rsidR="00E74779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quand le chat </w:t>
      </w:r>
      <w:r w:rsidR="00E74779"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 sauté</w:t>
      </w:r>
      <w:r w:rsidR="00E74779"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sur moi.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74779" w:rsidRPr="00C8685C" w:rsidRDefault="00E74779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marchais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à l’école chaque jour jusqu’à mon seizième anniversaire où j’</w:t>
      </w:r>
      <w:r w:rsidRPr="00C8685C">
        <w:rPr>
          <w:rFonts w:ascii="Times New Roman" w:hAnsi="Times New Roman" w:cs="Times New Roman"/>
          <w:sz w:val="24"/>
          <w:szCs w:val="24"/>
          <w:u w:val="single"/>
          <w:lang w:val="fr-CA"/>
        </w:rPr>
        <w:t>ai reçu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mon permis de conduire.</w:t>
      </w:r>
    </w:p>
    <w:p w:rsidR="00E74779" w:rsidRPr="00C8685C" w:rsidRDefault="00E74779" w:rsidP="00C86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Le verbe qui suit la conjonction </w:t>
      </w:r>
      <w:r w:rsidRPr="00C8685C">
        <w:rPr>
          <w:rFonts w:ascii="Times New Roman" w:hAnsi="Times New Roman" w:cs="Times New Roman"/>
          <w:i/>
          <w:sz w:val="24"/>
          <w:szCs w:val="24"/>
          <w:lang w:val="fr-CA"/>
        </w:rPr>
        <w:t>que</w:t>
      </w:r>
      <w:r w:rsidR="00A0475D">
        <w:rPr>
          <w:rFonts w:ascii="Times New Roman" w:hAnsi="Times New Roman" w:cs="Times New Roman"/>
          <w:sz w:val="24"/>
          <w:szCs w:val="24"/>
          <w:lang w:val="fr-CA"/>
        </w:rPr>
        <w:t xml:space="preserve"> après un verbe au passé, comme </w:t>
      </w:r>
      <w:r w:rsidR="00A0475D" w:rsidRPr="00A0475D">
        <w:rPr>
          <w:rFonts w:ascii="Times New Roman" w:hAnsi="Times New Roman" w:cs="Times New Roman"/>
          <w:i/>
          <w:sz w:val="24"/>
          <w:szCs w:val="24"/>
          <w:lang w:val="fr-CA"/>
        </w:rPr>
        <w:t>je pensais que</w:t>
      </w:r>
      <w:r w:rsidR="00A0475D">
        <w:rPr>
          <w:rFonts w:ascii="Times New Roman" w:hAnsi="Times New Roman" w:cs="Times New Roman"/>
          <w:sz w:val="24"/>
          <w:szCs w:val="24"/>
          <w:lang w:val="fr-CA"/>
        </w:rPr>
        <w:t xml:space="preserve"> ou </w:t>
      </w:r>
      <w:r w:rsidR="00A0475D" w:rsidRPr="00A0475D">
        <w:rPr>
          <w:rFonts w:ascii="Times New Roman" w:hAnsi="Times New Roman" w:cs="Times New Roman"/>
          <w:i/>
          <w:sz w:val="24"/>
          <w:szCs w:val="24"/>
          <w:lang w:val="fr-CA"/>
        </w:rPr>
        <w:t>il a cru que</w:t>
      </w:r>
      <w:r w:rsidR="00A0475D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n’est jamais au passé composé,</w:t>
      </w:r>
    </w:p>
    <w:p w:rsidR="00E74779" w:rsidRDefault="00E74779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335588">
        <w:rPr>
          <w:rFonts w:ascii="Times New Roman" w:hAnsi="Times New Roman" w:cs="Times New Roman"/>
          <w:sz w:val="24"/>
          <w:szCs w:val="24"/>
          <w:u w:val="single"/>
          <w:lang w:val="fr-CA"/>
        </w:rPr>
        <w:t>avons vu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sur le calendrier que la fête de Pâque </w:t>
      </w:r>
      <w:r w:rsidRPr="00335588">
        <w:rPr>
          <w:rFonts w:ascii="Times New Roman" w:hAnsi="Times New Roman" w:cs="Times New Roman"/>
          <w:sz w:val="24"/>
          <w:szCs w:val="24"/>
          <w:u w:val="single"/>
          <w:lang w:val="fr-CA"/>
        </w:rPr>
        <w:t>approchait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8685C" w:rsidRPr="00C8685C" w:rsidRDefault="00C8685C" w:rsidP="00C8685C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74779" w:rsidRPr="00C8685C" w:rsidRDefault="00E74779" w:rsidP="00C8685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ab/>
        <w:t xml:space="preserve">Je </w:t>
      </w:r>
      <w:r w:rsidRPr="00335588">
        <w:rPr>
          <w:rFonts w:ascii="Times New Roman" w:hAnsi="Times New Roman" w:cs="Times New Roman"/>
          <w:sz w:val="24"/>
          <w:szCs w:val="24"/>
          <w:u w:val="single"/>
          <w:lang w:val="fr-CA"/>
        </w:rPr>
        <w:t>savais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que l’enfant </w:t>
      </w:r>
      <w:r w:rsidRPr="00335588">
        <w:rPr>
          <w:rFonts w:ascii="Times New Roman" w:hAnsi="Times New Roman" w:cs="Times New Roman"/>
          <w:sz w:val="24"/>
          <w:szCs w:val="24"/>
          <w:u w:val="single"/>
          <w:lang w:val="fr-CA"/>
        </w:rPr>
        <w:t>allait</w:t>
      </w:r>
      <w:r w:rsidRPr="00C8685C">
        <w:rPr>
          <w:rFonts w:ascii="Times New Roman" w:hAnsi="Times New Roman" w:cs="Times New Roman"/>
          <w:sz w:val="24"/>
          <w:szCs w:val="24"/>
          <w:lang w:val="fr-CA"/>
        </w:rPr>
        <w:t xml:space="preserve"> se mettre à crier.</w:t>
      </w:r>
    </w:p>
    <w:sectPr w:rsidR="00E74779" w:rsidRPr="00C8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0B9F"/>
    <w:multiLevelType w:val="hybridMultilevel"/>
    <w:tmpl w:val="28D6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5D9C"/>
    <w:multiLevelType w:val="hybridMultilevel"/>
    <w:tmpl w:val="F3F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7189"/>
    <w:multiLevelType w:val="hybridMultilevel"/>
    <w:tmpl w:val="E3B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2"/>
    <w:rsid w:val="0014122B"/>
    <w:rsid w:val="002154F1"/>
    <w:rsid w:val="00335588"/>
    <w:rsid w:val="00353A3F"/>
    <w:rsid w:val="003C26B6"/>
    <w:rsid w:val="004A3EA2"/>
    <w:rsid w:val="005121B6"/>
    <w:rsid w:val="00A0475D"/>
    <w:rsid w:val="00A86A45"/>
    <w:rsid w:val="00B20332"/>
    <w:rsid w:val="00B94CBE"/>
    <w:rsid w:val="00BF679A"/>
    <w:rsid w:val="00C8685C"/>
    <w:rsid w:val="00DE4BFA"/>
    <w:rsid w:val="00E36AE8"/>
    <w:rsid w:val="00E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7628B-F058-4093-B923-738287E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cp:lastPrinted>2016-05-12T15:57:00Z</cp:lastPrinted>
  <dcterms:created xsi:type="dcterms:W3CDTF">2014-08-03T20:26:00Z</dcterms:created>
  <dcterms:modified xsi:type="dcterms:W3CDTF">2016-12-28T23:25:00Z</dcterms:modified>
</cp:coreProperties>
</file>