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7F8" w:rsidRDefault="001A37F8" w:rsidP="001A37F8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14738E" w:rsidRDefault="001A37F8" w:rsidP="0014738E">
      <w:pPr>
        <w:contextualSpacing/>
        <w:jc w:val="right"/>
        <w:rPr>
          <w:rFonts w:ascii="Times New Roman" w:hAnsi="Times New Roman" w:cs="Times New Roman"/>
          <w:sz w:val="24"/>
          <w:szCs w:val="24"/>
          <w:u w:val="single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Nom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C76616" w:rsidRDefault="00C76616" w:rsidP="0014738E">
      <w:pPr>
        <w:contextualSpacing/>
        <w:jc w:val="right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Date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C76616" w:rsidRPr="00C76616" w:rsidRDefault="00C76616" w:rsidP="0014738E">
      <w:pPr>
        <w:contextualSpacing/>
        <w:jc w:val="right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Sciences naturelles 9</w:t>
      </w:r>
    </w:p>
    <w:p w:rsidR="00971E1E" w:rsidRDefault="00265C59" w:rsidP="00C76616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fr-CA"/>
        </w:rPr>
      </w:pPr>
      <w:r>
        <w:rPr>
          <w:rFonts w:ascii="Times New Roman" w:hAnsi="Times New Roman" w:cs="Times New Roman"/>
          <w:b/>
          <w:sz w:val="24"/>
          <w:szCs w:val="24"/>
          <w:lang w:val="fr-CA"/>
        </w:rPr>
        <w:t>Le nom chimique et l’équation chimique</w:t>
      </w:r>
    </w:p>
    <w:p w:rsidR="00C76616" w:rsidRPr="00C76616" w:rsidRDefault="00C76616" w:rsidP="00C76616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fr-CA"/>
        </w:rPr>
      </w:pPr>
    </w:p>
    <w:tbl>
      <w:tblPr>
        <w:tblStyle w:val="TableGrid"/>
        <w:tblW w:w="10710" w:type="dxa"/>
        <w:tblInd w:w="-635" w:type="dxa"/>
        <w:tblLook w:val="04A0" w:firstRow="1" w:lastRow="0" w:firstColumn="1" w:lastColumn="0" w:noHBand="0" w:noVBand="1"/>
      </w:tblPr>
      <w:tblGrid>
        <w:gridCol w:w="2340"/>
        <w:gridCol w:w="1320"/>
        <w:gridCol w:w="1110"/>
        <w:gridCol w:w="2430"/>
        <w:gridCol w:w="3510"/>
      </w:tblGrid>
      <w:tr w:rsidR="0014738E" w:rsidRPr="0014738E" w:rsidTr="00C76616">
        <w:tc>
          <w:tcPr>
            <w:tcW w:w="2340" w:type="dxa"/>
            <w:vAlign w:val="center"/>
          </w:tcPr>
          <w:p w:rsidR="0014738E" w:rsidRPr="001A37F8" w:rsidRDefault="0014738E" w:rsidP="00C766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fr-CA"/>
              </w:rPr>
              <w:t>Les paires d’éléments</w:t>
            </w:r>
          </w:p>
        </w:tc>
        <w:tc>
          <w:tcPr>
            <w:tcW w:w="1320" w:type="dxa"/>
            <w:vAlign w:val="center"/>
          </w:tcPr>
          <w:p w:rsidR="0014738E" w:rsidRPr="001A37F8" w:rsidRDefault="0014738E" w:rsidP="00C766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fr-CA"/>
              </w:rPr>
              <w:t>Les formes ioniques</w:t>
            </w:r>
          </w:p>
        </w:tc>
        <w:tc>
          <w:tcPr>
            <w:tcW w:w="1110" w:type="dxa"/>
            <w:vAlign w:val="center"/>
          </w:tcPr>
          <w:p w:rsidR="0014738E" w:rsidRDefault="0014738E" w:rsidP="00C766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fr-CA"/>
              </w:rPr>
              <w:t>La formule chimique</w:t>
            </w:r>
          </w:p>
        </w:tc>
        <w:tc>
          <w:tcPr>
            <w:tcW w:w="2430" w:type="dxa"/>
            <w:vAlign w:val="center"/>
          </w:tcPr>
          <w:p w:rsidR="0014738E" w:rsidRPr="001A37F8" w:rsidRDefault="0014738E" w:rsidP="00C766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fr-CA"/>
              </w:rPr>
              <w:t>L’équation chimique</w:t>
            </w:r>
          </w:p>
        </w:tc>
        <w:tc>
          <w:tcPr>
            <w:tcW w:w="3510" w:type="dxa"/>
            <w:vAlign w:val="center"/>
          </w:tcPr>
          <w:p w:rsidR="0014738E" w:rsidRPr="0017252C" w:rsidRDefault="0014738E" w:rsidP="00C766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fr-CA"/>
              </w:rPr>
              <w:t xml:space="preserve">Le nom chimique </w:t>
            </w:r>
            <w:r w:rsidRPr="0017252C">
              <w:rPr>
                <w:rFonts w:ascii="Times New Roman" w:hAnsi="Times New Roman" w:cs="Times New Roman"/>
                <w:sz w:val="24"/>
                <w:szCs w:val="24"/>
                <w:u w:val="single"/>
                <w:lang w:val="fr-CA"/>
              </w:rPr>
              <w:t>du composé</w:t>
            </w:r>
          </w:p>
        </w:tc>
      </w:tr>
      <w:tr w:rsidR="0014738E" w:rsidRPr="001A37F8" w:rsidTr="00C76616">
        <w:tc>
          <w:tcPr>
            <w:tcW w:w="2340" w:type="dxa"/>
            <w:vAlign w:val="center"/>
          </w:tcPr>
          <w:p w:rsidR="0014738E" w:rsidRPr="00C76616" w:rsidRDefault="0014738E" w:rsidP="00C7661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Magnésium et chlore</w:t>
            </w:r>
          </w:p>
        </w:tc>
        <w:tc>
          <w:tcPr>
            <w:tcW w:w="1320" w:type="dxa"/>
            <w:vAlign w:val="center"/>
          </w:tcPr>
          <w:p w:rsidR="0014738E" w:rsidRPr="001A37F8" w:rsidRDefault="0014738E" w:rsidP="00C7661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Mg</w:t>
            </w:r>
            <w:r w:rsidRPr="001A37F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fr-CA"/>
              </w:rPr>
              <w:t>2+</w:t>
            </w:r>
            <w:r w:rsidRPr="001A37F8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et Cl</w:t>
            </w:r>
            <w:r w:rsidRPr="001A37F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fr-CA"/>
              </w:rPr>
              <w:t>-</w:t>
            </w:r>
          </w:p>
        </w:tc>
        <w:tc>
          <w:tcPr>
            <w:tcW w:w="1110" w:type="dxa"/>
            <w:vAlign w:val="center"/>
          </w:tcPr>
          <w:p w:rsidR="0014738E" w:rsidRPr="0014738E" w:rsidRDefault="0014738E" w:rsidP="00C7661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MgCl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fr-CA"/>
              </w:rPr>
              <w:t>2</w:t>
            </w:r>
          </w:p>
        </w:tc>
        <w:tc>
          <w:tcPr>
            <w:tcW w:w="2430" w:type="dxa"/>
            <w:vAlign w:val="center"/>
          </w:tcPr>
          <w:p w:rsidR="0014738E" w:rsidRPr="001A37F8" w:rsidRDefault="0014738E" w:rsidP="00C7661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Mg</w:t>
            </w:r>
            <w:r w:rsidRPr="001A37F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fr-CA"/>
              </w:rPr>
              <w:t>2+</w:t>
            </w:r>
            <w:r w:rsidRPr="001A37F8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+ 2Cl</w:t>
            </w:r>
            <w:r w:rsidRPr="001A37F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fr-CA"/>
              </w:rPr>
              <w:t>-</w:t>
            </w:r>
            <w:r w:rsidRPr="001A37F8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↔</w:t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Mg</w:t>
            </w:r>
            <w:r w:rsidRPr="001A37F8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Cl</w:t>
            </w:r>
            <w:r w:rsidRPr="001A37F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fr-CA"/>
              </w:rPr>
              <w:t>2</w:t>
            </w:r>
          </w:p>
        </w:tc>
        <w:tc>
          <w:tcPr>
            <w:tcW w:w="3510" w:type="dxa"/>
            <w:vAlign w:val="center"/>
          </w:tcPr>
          <w:p w:rsidR="0014738E" w:rsidRPr="001A37F8" w:rsidRDefault="0014738E" w:rsidP="00C7661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Chlorure de magnésium</w:t>
            </w:r>
          </w:p>
        </w:tc>
      </w:tr>
      <w:tr w:rsidR="0014738E" w:rsidRPr="001A37F8" w:rsidTr="00C76616">
        <w:tc>
          <w:tcPr>
            <w:tcW w:w="2340" w:type="dxa"/>
            <w:vAlign w:val="center"/>
          </w:tcPr>
          <w:p w:rsidR="0014738E" w:rsidRPr="001A37F8" w:rsidRDefault="0014738E" w:rsidP="00C7661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1320" w:type="dxa"/>
            <w:vAlign w:val="center"/>
          </w:tcPr>
          <w:p w:rsidR="0014738E" w:rsidRPr="001A37F8" w:rsidRDefault="0014738E" w:rsidP="00C7661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Ca</w:t>
            </w:r>
            <w:r w:rsidRPr="001A37F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fr-CA"/>
              </w:rPr>
              <w:t>2+</w:t>
            </w:r>
            <w:r w:rsidRPr="001A37F8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et </w:t>
            </w:r>
            <w:proofErr w:type="spellStart"/>
            <w:r w:rsidRPr="001A37F8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Br</w:t>
            </w:r>
            <w:proofErr w:type="spellEnd"/>
            <w:r w:rsidRPr="001A37F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fr-CA"/>
              </w:rPr>
              <w:t>-</w:t>
            </w:r>
          </w:p>
        </w:tc>
        <w:tc>
          <w:tcPr>
            <w:tcW w:w="1110" w:type="dxa"/>
            <w:vAlign w:val="center"/>
          </w:tcPr>
          <w:p w:rsidR="0014738E" w:rsidRPr="001A37F8" w:rsidRDefault="0014738E" w:rsidP="00C7661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2430" w:type="dxa"/>
            <w:vAlign w:val="center"/>
          </w:tcPr>
          <w:p w:rsidR="0014738E" w:rsidRPr="001A37F8" w:rsidRDefault="0014738E" w:rsidP="00C7661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3510" w:type="dxa"/>
            <w:vAlign w:val="center"/>
          </w:tcPr>
          <w:p w:rsidR="0014738E" w:rsidRPr="001A37F8" w:rsidRDefault="0014738E" w:rsidP="00C7661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  <w:tr w:rsidR="0014738E" w:rsidRPr="001A37F8" w:rsidTr="00C76616">
        <w:tc>
          <w:tcPr>
            <w:tcW w:w="2340" w:type="dxa"/>
            <w:vAlign w:val="center"/>
          </w:tcPr>
          <w:p w:rsidR="0014738E" w:rsidRPr="001A37F8" w:rsidRDefault="0014738E" w:rsidP="00C7661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Lithium et azote</w:t>
            </w:r>
          </w:p>
        </w:tc>
        <w:tc>
          <w:tcPr>
            <w:tcW w:w="1320" w:type="dxa"/>
            <w:vAlign w:val="center"/>
          </w:tcPr>
          <w:p w:rsidR="0014738E" w:rsidRDefault="0014738E" w:rsidP="00C7661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1110" w:type="dxa"/>
            <w:vAlign w:val="center"/>
          </w:tcPr>
          <w:p w:rsidR="0014738E" w:rsidRPr="001A37F8" w:rsidRDefault="0014738E" w:rsidP="00C7661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2430" w:type="dxa"/>
            <w:vAlign w:val="center"/>
          </w:tcPr>
          <w:p w:rsidR="0014738E" w:rsidRPr="001A37F8" w:rsidRDefault="0014738E" w:rsidP="00C7661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3510" w:type="dxa"/>
            <w:vAlign w:val="center"/>
          </w:tcPr>
          <w:p w:rsidR="0014738E" w:rsidRPr="001A37F8" w:rsidRDefault="0014738E" w:rsidP="00C7661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  <w:tr w:rsidR="0014738E" w:rsidRPr="001A37F8" w:rsidTr="00C76616">
        <w:tc>
          <w:tcPr>
            <w:tcW w:w="2340" w:type="dxa"/>
            <w:vAlign w:val="center"/>
          </w:tcPr>
          <w:p w:rsidR="0014738E" w:rsidRPr="001A37F8" w:rsidRDefault="0014738E" w:rsidP="00C7661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1320" w:type="dxa"/>
            <w:vAlign w:val="center"/>
          </w:tcPr>
          <w:p w:rsidR="0014738E" w:rsidRPr="001A37F8" w:rsidRDefault="0014738E" w:rsidP="00C7661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1110" w:type="dxa"/>
            <w:vAlign w:val="center"/>
          </w:tcPr>
          <w:p w:rsidR="0014738E" w:rsidRPr="001A37F8" w:rsidRDefault="0014738E" w:rsidP="00C7661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2430" w:type="dxa"/>
            <w:vAlign w:val="center"/>
          </w:tcPr>
          <w:p w:rsidR="0014738E" w:rsidRPr="001A37F8" w:rsidRDefault="0014738E" w:rsidP="00C7661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3510" w:type="dxa"/>
            <w:vAlign w:val="center"/>
          </w:tcPr>
          <w:p w:rsidR="0014738E" w:rsidRPr="001A37F8" w:rsidRDefault="0014738E" w:rsidP="00C7661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Sulfure de magnésium</w:t>
            </w:r>
          </w:p>
        </w:tc>
      </w:tr>
      <w:tr w:rsidR="0014738E" w:rsidRPr="001A37F8" w:rsidTr="00C76616">
        <w:tc>
          <w:tcPr>
            <w:tcW w:w="2340" w:type="dxa"/>
            <w:vAlign w:val="center"/>
          </w:tcPr>
          <w:p w:rsidR="0014738E" w:rsidRPr="001A37F8" w:rsidRDefault="0014738E" w:rsidP="00C7661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1320" w:type="dxa"/>
            <w:vAlign w:val="center"/>
          </w:tcPr>
          <w:p w:rsidR="0014738E" w:rsidRPr="001A37F8" w:rsidRDefault="0014738E" w:rsidP="00C7661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1110" w:type="dxa"/>
            <w:vAlign w:val="center"/>
          </w:tcPr>
          <w:p w:rsidR="0014738E" w:rsidRPr="001A37F8" w:rsidRDefault="0014738E" w:rsidP="00C7661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CaO</w:t>
            </w:r>
            <w:proofErr w:type="spellEnd"/>
          </w:p>
        </w:tc>
        <w:tc>
          <w:tcPr>
            <w:tcW w:w="2430" w:type="dxa"/>
            <w:vAlign w:val="center"/>
          </w:tcPr>
          <w:p w:rsidR="0014738E" w:rsidRPr="001A37F8" w:rsidRDefault="0014738E" w:rsidP="00C7661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3510" w:type="dxa"/>
            <w:vAlign w:val="center"/>
          </w:tcPr>
          <w:p w:rsidR="0014738E" w:rsidRDefault="0014738E" w:rsidP="00C7661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  <w:tr w:rsidR="0014738E" w:rsidRPr="001A37F8" w:rsidTr="00C76616">
        <w:tc>
          <w:tcPr>
            <w:tcW w:w="2340" w:type="dxa"/>
            <w:vAlign w:val="center"/>
          </w:tcPr>
          <w:p w:rsidR="0014738E" w:rsidRPr="001A37F8" w:rsidRDefault="0014738E" w:rsidP="00C7661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1320" w:type="dxa"/>
            <w:vAlign w:val="center"/>
          </w:tcPr>
          <w:p w:rsidR="0014738E" w:rsidRPr="001A37F8" w:rsidRDefault="0014738E" w:rsidP="00C7661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1110" w:type="dxa"/>
            <w:vAlign w:val="center"/>
          </w:tcPr>
          <w:p w:rsidR="0014738E" w:rsidRPr="001A37F8" w:rsidRDefault="0014738E" w:rsidP="00C7661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2430" w:type="dxa"/>
            <w:vAlign w:val="center"/>
          </w:tcPr>
          <w:p w:rsidR="0014738E" w:rsidRPr="001A37F8" w:rsidRDefault="0014738E" w:rsidP="00C7661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Na</w:t>
            </w:r>
            <w:r w:rsidRPr="001A37F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fr-CA"/>
              </w:rPr>
              <w:t>+</w:t>
            </w:r>
            <w:r w:rsidRPr="001A37F8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+ I</w:t>
            </w:r>
            <w:r w:rsidRPr="001A37F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fr-C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↔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Na</w:t>
            </w:r>
            <w:r w:rsidRPr="001A37F8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I</w:t>
            </w:r>
            <w:proofErr w:type="spellEnd"/>
          </w:p>
        </w:tc>
        <w:tc>
          <w:tcPr>
            <w:tcW w:w="3510" w:type="dxa"/>
            <w:vAlign w:val="center"/>
          </w:tcPr>
          <w:p w:rsidR="0014738E" w:rsidRPr="001A37F8" w:rsidRDefault="0014738E" w:rsidP="00C7661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  <w:tr w:rsidR="0014738E" w:rsidRPr="001A37F8" w:rsidTr="00C76616">
        <w:tc>
          <w:tcPr>
            <w:tcW w:w="2340" w:type="dxa"/>
            <w:vAlign w:val="center"/>
          </w:tcPr>
          <w:p w:rsidR="0014738E" w:rsidRPr="001A37F8" w:rsidRDefault="0014738E" w:rsidP="00C7661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1320" w:type="dxa"/>
            <w:vAlign w:val="center"/>
          </w:tcPr>
          <w:p w:rsidR="0014738E" w:rsidRPr="001A37F8" w:rsidRDefault="0014738E" w:rsidP="00C7661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1110" w:type="dxa"/>
            <w:vAlign w:val="center"/>
          </w:tcPr>
          <w:p w:rsidR="0014738E" w:rsidRPr="0014738E" w:rsidRDefault="0014738E" w:rsidP="00C7661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CaI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fr-CA"/>
              </w:rPr>
              <w:t>2</w:t>
            </w:r>
          </w:p>
        </w:tc>
        <w:tc>
          <w:tcPr>
            <w:tcW w:w="2430" w:type="dxa"/>
            <w:vAlign w:val="center"/>
          </w:tcPr>
          <w:p w:rsidR="0014738E" w:rsidRDefault="0014738E" w:rsidP="00C7661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3510" w:type="dxa"/>
            <w:vAlign w:val="center"/>
          </w:tcPr>
          <w:p w:rsidR="0014738E" w:rsidRPr="001A37F8" w:rsidRDefault="0014738E" w:rsidP="00C7661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  <w:tr w:rsidR="0014738E" w:rsidRPr="001A37F8" w:rsidTr="00C76616">
        <w:tc>
          <w:tcPr>
            <w:tcW w:w="2340" w:type="dxa"/>
            <w:vAlign w:val="center"/>
          </w:tcPr>
          <w:p w:rsidR="0014738E" w:rsidRPr="001A37F8" w:rsidRDefault="0014738E" w:rsidP="00C7661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1320" w:type="dxa"/>
            <w:vAlign w:val="center"/>
          </w:tcPr>
          <w:p w:rsidR="0014738E" w:rsidRPr="001A37F8" w:rsidRDefault="0014738E" w:rsidP="00C7661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Al</w:t>
            </w:r>
            <w:r w:rsidRPr="001A37F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fr-CA"/>
              </w:rPr>
              <w:t>3+</w:t>
            </w:r>
            <w:r w:rsidRPr="001A37F8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et P</w:t>
            </w:r>
            <w:r w:rsidRPr="001A37F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fr-CA"/>
              </w:rPr>
              <w:t>3-</w:t>
            </w:r>
          </w:p>
        </w:tc>
        <w:tc>
          <w:tcPr>
            <w:tcW w:w="1110" w:type="dxa"/>
            <w:vAlign w:val="center"/>
          </w:tcPr>
          <w:p w:rsidR="0014738E" w:rsidRPr="001A37F8" w:rsidRDefault="0014738E" w:rsidP="00C7661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2430" w:type="dxa"/>
            <w:vAlign w:val="center"/>
          </w:tcPr>
          <w:p w:rsidR="0014738E" w:rsidRPr="001A37F8" w:rsidRDefault="0014738E" w:rsidP="00C7661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3510" w:type="dxa"/>
            <w:vAlign w:val="center"/>
          </w:tcPr>
          <w:p w:rsidR="0014738E" w:rsidRPr="001A37F8" w:rsidRDefault="0014738E" w:rsidP="00C7661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  <w:tr w:rsidR="0014738E" w:rsidRPr="001A37F8" w:rsidTr="00C76616">
        <w:tc>
          <w:tcPr>
            <w:tcW w:w="2340" w:type="dxa"/>
            <w:vAlign w:val="center"/>
          </w:tcPr>
          <w:p w:rsidR="0014738E" w:rsidRPr="001A37F8" w:rsidRDefault="0014738E" w:rsidP="00C7661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Béryllium et brome</w:t>
            </w:r>
          </w:p>
        </w:tc>
        <w:tc>
          <w:tcPr>
            <w:tcW w:w="1320" w:type="dxa"/>
            <w:vAlign w:val="center"/>
          </w:tcPr>
          <w:p w:rsidR="0014738E" w:rsidRDefault="0014738E" w:rsidP="00C7661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1110" w:type="dxa"/>
            <w:vAlign w:val="center"/>
          </w:tcPr>
          <w:p w:rsidR="0014738E" w:rsidRPr="001A37F8" w:rsidRDefault="0014738E" w:rsidP="00C7661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2430" w:type="dxa"/>
            <w:vAlign w:val="center"/>
          </w:tcPr>
          <w:p w:rsidR="0014738E" w:rsidRPr="001A37F8" w:rsidRDefault="0014738E" w:rsidP="00C7661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3510" w:type="dxa"/>
            <w:vAlign w:val="center"/>
          </w:tcPr>
          <w:p w:rsidR="0014738E" w:rsidRPr="001A37F8" w:rsidRDefault="0014738E" w:rsidP="00C7661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  <w:tr w:rsidR="0014738E" w:rsidRPr="001A37F8" w:rsidTr="00C76616">
        <w:tc>
          <w:tcPr>
            <w:tcW w:w="2340" w:type="dxa"/>
            <w:vAlign w:val="center"/>
          </w:tcPr>
          <w:p w:rsidR="0014738E" w:rsidRPr="001A37F8" w:rsidRDefault="0014738E" w:rsidP="00C7661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1320" w:type="dxa"/>
            <w:vAlign w:val="center"/>
          </w:tcPr>
          <w:p w:rsidR="0014738E" w:rsidRPr="001A37F8" w:rsidRDefault="0014738E" w:rsidP="00C7661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1110" w:type="dxa"/>
            <w:vAlign w:val="center"/>
          </w:tcPr>
          <w:p w:rsidR="0014738E" w:rsidRPr="001A37F8" w:rsidRDefault="0014738E" w:rsidP="00C7661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2430" w:type="dxa"/>
            <w:vAlign w:val="center"/>
          </w:tcPr>
          <w:p w:rsidR="0014738E" w:rsidRPr="001A37F8" w:rsidRDefault="0014738E" w:rsidP="00C7661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3510" w:type="dxa"/>
            <w:vAlign w:val="center"/>
          </w:tcPr>
          <w:p w:rsidR="0014738E" w:rsidRPr="001A37F8" w:rsidRDefault="0014738E" w:rsidP="00C7661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Chlorure de calcium</w:t>
            </w:r>
          </w:p>
        </w:tc>
      </w:tr>
      <w:tr w:rsidR="0014738E" w:rsidRPr="001A37F8" w:rsidTr="00C76616">
        <w:tc>
          <w:tcPr>
            <w:tcW w:w="2340" w:type="dxa"/>
            <w:vAlign w:val="center"/>
          </w:tcPr>
          <w:p w:rsidR="0014738E" w:rsidRPr="001A37F8" w:rsidRDefault="0014738E" w:rsidP="00C7661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1320" w:type="dxa"/>
            <w:vAlign w:val="center"/>
          </w:tcPr>
          <w:p w:rsidR="0014738E" w:rsidRPr="001A37F8" w:rsidRDefault="0014738E" w:rsidP="00C7661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1110" w:type="dxa"/>
            <w:vAlign w:val="center"/>
          </w:tcPr>
          <w:p w:rsidR="0014738E" w:rsidRPr="001A37F8" w:rsidRDefault="0014738E" w:rsidP="00C7661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2430" w:type="dxa"/>
            <w:vAlign w:val="center"/>
          </w:tcPr>
          <w:p w:rsidR="0014738E" w:rsidRPr="00AA070B" w:rsidRDefault="00AA070B" w:rsidP="00C7661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Be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fr-CA"/>
              </w:rPr>
              <w:t>2+</w:t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+ 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fr-CA"/>
              </w:rPr>
              <w:t>2-</w:t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→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BeO</w:t>
            </w:r>
            <w:proofErr w:type="spellEnd"/>
          </w:p>
        </w:tc>
        <w:tc>
          <w:tcPr>
            <w:tcW w:w="3510" w:type="dxa"/>
            <w:vAlign w:val="center"/>
          </w:tcPr>
          <w:p w:rsidR="0014738E" w:rsidRPr="001A37F8" w:rsidRDefault="0014738E" w:rsidP="00C7661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  <w:tr w:rsidR="0014738E" w:rsidRPr="001A37F8" w:rsidTr="00C76616">
        <w:tc>
          <w:tcPr>
            <w:tcW w:w="2340" w:type="dxa"/>
            <w:vAlign w:val="center"/>
          </w:tcPr>
          <w:p w:rsidR="0014738E" w:rsidRPr="001A37F8" w:rsidRDefault="0014738E" w:rsidP="00C7661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1320" w:type="dxa"/>
            <w:vAlign w:val="center"/>
          </w:tcPr>
          <w:p w:rsidR="0014738E" w:rsidRDefault="0014738E" w:rsidP="00C7661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1110" w:type="dxa"/>
            <w:vAlign w:val="center"/>
          </w:tcPr>
          <w:p w:rsidR="0014738E" w:rsidRPr="001A37F8" w:rsidRDefault="0014738E" w:rsidP="00C7661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2430" w:type="dxa"/>
            <w:vAlign w:val="center"/>
          </w:tcPr>
          <w:p w:rsidR="0014738E" w:rsidRPr="001A37F8" w:rsidRDefault="0014738E" w:rsidP="00C7661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3510" w:type="dxa"/>
            <w:vAlign w:val="center"/>
          </w:tcPr>
          <w:p w:rsidR="0014738E" w:rsidRPr="001A37F8" w:rsidRDefault="0014738E" w:rsidP="00C7661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Séléniure de béryllium</w:t>
            </w:r>
          </w:p>
        </w:tc>
      </w:tr>
      <w:tr w:rsidR="00AA070B" w:rsidRPr="001A37F8" w:rsidTr="00C76616">
        <w:tc>
          <w:tcPr>
            <w:tcW w:w="2340" w:type="dxa"/>
            <w:vAlign w:val="center"/>
          </w:tcPr>
          <w:p w:rsidR="00AA070B" w:rsidRPr="001A37F8" w:rsidRDefault="00AA070B" w:rsidP="00C7661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1320" w:type="dxa"/>
            <w:vAlign w:val="center"/>
          </w:tcPr>
          <w:p w:rsidR="00AA070B" w:rsidRDefault="00AA070B" w:rsidP="00C7661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1110" w:type="dxa"/>
            <w:vAlign w:val="center"/>
          </w:tcPr>
          <w:p w:rsidR="00AA070B" w:rsidRPr="00AA070B" w:rsidRDefault="00AA070B" w:rsidP="00C7661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fr-C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Se</w:t>
            </w:r>
          </w:p>
        </w:tc>
        <w:tc>
          <w:tcPr>
            <w:tcW w:w="2430" w:type="dxa"/>
            <w:vAlign w:val="center"/>
          </w:tcPr>
          <w:p w:rsidR="00AA070B" w:rsidRPr="001A37F8" w:rsidRDefault="00AA070B" w:rsidP="00C7661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3510" w:type="dxa"/>
            <w:vAlign w:val="center"/>
          </w:tcPr>
          <w:p w:rsidR="00AA070B" w:rsidRDefault="00AA070B" w:rsidP="00C7661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  <w:tr w:rsidR="00AA070B" w:rsidRPr="001A37F8" w:rsidTr="00C76616">
        <w:tc>
          <w:tcPr>
            <w:tcW w:w="2340" w:type="dxa"/>
            <w:vAlign w:val="center"/>
          </w:tcPr>
          <w:p w:rsidR="00AA070B" w:rsidRPr="001A37F8" w:rsidRDefault="00AA070B" w:rsidP="00C7661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1320" w:type="dxa"/>
            <w:vAlign w:val="center"/>
          </w:tcPr>
          <w:p w:rsidR="00AA070B" w:rsidRPr="00AA070B" w:rsidRDefault="00AA070B" w:rsidP="00C7661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Sr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fr-CA"/>
              </w:rPr>
              <w:t>2+</w:t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et Cl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fr-CA"/>
              </w:rPr>
              <w:t>-</w:t>
            </w:r>
          </w:p>
        </w:tc>
        <w:tc>
          <w:tcPr>
            <w:tcW w:w="1110" w:type="dxa"/>
            <w:vAlign w:val="center"/>
          </w:tcPr>
          <w:p w:rsidR="00AA070B" w:rsidRDefault="00AA070B" w:rsidP="00C7661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2430" w:type="dxa"/>
            <w:vAlign w:val="center"/>
          </w:tcPr>
          <w:p w:rsidR="00AA070B" w:rsidRDefault="00AA070B" w:rsidP="00C7661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3510" w:type="dxa"/>
            <w:vAlign w:val="center"/>
          </w:tcPr>
          <w:p w:rsidR="00AA070B" w:rsidRDefault="00AA070B" w:rsidP="00C7661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  <w:tr w:rsidR="00AA070B" w:rsidRPr="001A37F8" w:rsidTr="00C76616">
        <w:tc>
          <w:tcPr>
            <w:tcW w:w="2340" w:type="dxa"/>
            <w:vAlign w:val="center"/>
          </w:tcPr>
          <w:p w:rsidR="00AA070B" w:rsidRPr="001A37F8" w:rsidRDefault="00AA070B" w:rsidP="00C7661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1320" w:type="dxa"/>
            <w:vAlign w:val="center"/>
          </w:tcPr>
          <w:p w:rsidR="00AA070B" w:rsidRDefault="00AA070B" w:rsidP="00C7661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1110" w:type="dxa"/>
            <w:vAlign w:val="center"/>
          </w:tcPr>
          <w:p w:rsidR="00AA070B" w:rsidRDefault="00AA070B" w:rsidP="00C7661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2430" w:type="dxa"/>
            <w:vAlign w:val="center"/>
          </w:tcPr>
          <w:p w:rsidR="00AA070B" w:rsidRPr="00AA070B" w:rsidRDefault="00AA070B" w:rsidP="00C7661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fr-CA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+ Cl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fr-C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→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KCl</w:t>
            </w:r>
            <w:proofErr w:type="spellEnd"/>
          </w:p>
        </w:tc>
        <w:tc>
          <w:tcPr>
            <w:tcW w:w="3510" w:type="dxa"/>
            <w:vAlign w:val="center"/>
          </w:tcPr>
          <w:p w:rsidR="00AA070B" w:rsidRDefault="00AA070B" w:rsidP="00C7661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  <w:tr w:rsidR="00AA070B" w:rsidRPr="001A37F8" w:rsidTr="00C76616">
        <w:tc>
          <w:tcPr>
            <w:tcW w:w="2340" w:type="dxa"/>
            <w:vAlign w:val="center"/>
          </w:tcPr>
          <w:p w:rsidR="00AA070B" w:rsidRPr="001A37F8" w:rsidRDefault="00AA070B" w:rsidP="00C7661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Strontium et oxygène</w:t>
            </w:r>
          </w:p>
        </w:tc>
        <w:tc>
          <w:tcPr>
            <w:tcW w:w="1320" w:type="dxa"/>
            <w:vAlign w:val="center"/>
          </w:tcPr>
          <w:p w:rsidR="00AA070B" w:rsidRDefault="00AA070B" w:rsidP="00C7661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1110" w:type="dxa"/>
            <w:vAlign w:val="center"/>
          </w:tcPr>
          <w:p w:rsidR="00AA070B" w:rsidRDefault="00AA070B" w:rsidP="00C7661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2430" w:type="dxa"/>
            <w:vAlign w:val="center"/>
          </w:tcPr>
          <w:p w:rsidR="00AA070B" w:rsidRDefault="00AA070B" w:rsidP="00C7661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3510" w:type="dxa"/>
            <w:vAlign w:val="center"/>
          </w:tcPr>
          <w:p w:rsidR="00AA070B" w:rsidRDefault="00AA070B" w:rsidP="00C7661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  <w:tr w:rsidR="00AA070B" w:rsidRPr="001A37F8" w:rsidTr="00C76616">
        <w:tc>
          <w:tcPr>
            <w:tcW w:w="2340" w:type="dxa"/>
            <w:vAlign w:val="center"/>
          </w:tcPr>
          <w:p w:rsidR="00AA070B" w:rsidRDefault="00AA070B" w:rsidP="00C7661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Rubidium et iode</w:t>
            </w:r>
          </w:p>
        </w:tc>
        <w:tc>
          <w:tcPr>
            <w:tcW w:w="1320" w:type="dxa"/>
            <w:vAlign w:val="center"/>
          </w:tcPr>
          <w:p w:rsidR="00AA070B" w:rsidRDefault="00AA070B" w:rsidP="00C7661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1110" w:type="dxa"/>
            <w:vAlign w:val="center"/>
          </w:tcPr>
          <w:p w:rsidR="00AA070B" w:rsidRDefault="00AA070B" w:rsidP="00C7661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2430" w:type="dxa"/>
            <w:vAlign w:val="center"/>
          </w:tcPr>
          <w:p w:rsidR="00AA070B" w:rsidRDefault="00AA070B" w:rsidP="00C7661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3510" w:type="dxa"/>
            <w:vAlign w:val="center"/>
          </w:tcPr>
          <w:p w:rsidR="00AA070B" w:rsidRDefault="00AA070B" w:rsidP="00C7661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</w:tbl>
    <w:p w:rsidR="0017252C" w:rsidRDefault="0017252C" w:rsidP="001A37F8">
      <w:pPr>
        <w:contextualSpacing/>
        <w:rPr>
          <w:rFonts w:ascii="Times New Roman" w:hAnsi="Times New Roman" w:cs="Times New Roman"/>
          <w:b/>
          <w:sz w:val="24"/>
          <w:szCs w:val="24"/>
          <w:lang w:val="fr-CA"/>
        </w:rPr>
      </w:pPr>
      <w:bookmarkStart w:id="0" w:name="_GoBack"/>
      <w:bookmarkEnd w:id="0"/>
    </w:p>
    <w:sectPr w:rsidR="001725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61617"/>
    <w:multiLevelType w:val="hybridMultilevel"/>
    <w:tmpl w:val="14542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9F7"/>
    <w:rsid w:val="000A3C25"/>
    <w:rsid w:val="0014738E"/>
    <w:rsid w:val="0017252C"/>
    <w:rsid w:val="001A37F8"/>
    <w:rsid w:val="00265C59"/>
    <w:rsid w:val="002C5B6F"/>
    <w:rsid w:val="006765F1"/>
    <w:rsid w:val="007A3825"/>
    <w:rsid w:val="007C79F7"/>
    <w:rsid w:val="00971E1E"/>
    <w:rsid w:val="00AA070B"/>
    <w:rsid w:val="00C76616"/>
    <w:rsid w:val="00C84DBC"/>
    <w:rsid w:val="00C8602A"/>
    <w:rsid w:val="00CE0AB8"/>
    <w:rsid w:val="00E10821"/>
    <w:rsid w:val="00E20056"/>
    <w:rsid w:val="00E7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E74F33-D259-4D42-ABAB-09C700A9F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79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C5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O'Keefe</dc:creator>
  <cp:keywords/>
  <dc:description/>
  <cp:lastModifiedBy>Jeff O'Keefe</cp:lastModifiedBy>
  <cp:revision>7</cp:revision>
  <dcterms:created xsi:type="dcterms:W3CDTF">2014-10-25T21:59:00Z</dcterms:created>
  <dcterms:modified xsi:type="dcterms:W3CDTF">2014-10-25T22:34:00Z</dcterms:modified>
</cp:coreProperties>
</file>